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0F" w:rsidRPr="00905A0F" w:rsidRDefault="00905A0F" w:rsidP="00905A0F">
      <w:pPr>
        <w:spacing w:after="0"/>
        <w:ind w:left="-567" w:right="-284"/>
        <w:jc w:val="right"/>
        <w:rPr>
          <w:b/>
          <w:bCs/>
          <w:sz w:val="52"/>
          <w:szCs w:val="48"/>
        </w:rPr>
      </w:pPr>
      <w:r w:rsidRPr="00905A0F">
        <w:rPr>
          <w:b/>
          <w:bCs/>
          <w:sz w:val="52"/>
          <w:szCs w:val="48"/>
        </w:rPr>
        <w:t>Offre d’emploi CDI</w:t>
      </w:r>
    </w:p>
    <w:p w:rsidR="008D083A" w:rsidRPr="00905A0F" w:rsidRDefault="00905A0F" w:rsidP="00905A0F">
      <w:pPr>
        <w:spacing w:after="0"/>
        <w:ind w:right="-284"/>
        <w:contextualSpacing/>
        <w:jc w:val="right"/>
        <w:outlineLvl w:val="0"/>
        <w:rPr>
          <w:b/>
          <w:bCs/>
          <w:color w:val="008080"/>
          <w:sz w:val="36"/>
          <w:szCs w:val="32"/>
        </w:rPr>
      </w:pPr>
      <w:r w:rsidRPr="00905A0F">
        <w:rPr>
          <w:b/>
          <w:bCs/>
          <w:color w:val="008080"/>
          <w:sz w:val="36"/>
          <w:szCs w:val="32"/>
        </w:rPr>
        <w:t xml:space="preserve">Responsable </w:t>
      </w:r>
      <w:r>
        <w:rPr>
          <w:b/>
          <w:bCs/>
          <w:color w:val="008080"/>
          <w:sz w:val="36"/>
          <w:szCs w:val="32"/>
        </w:rPr>
        <w:t>a</w:t>
      </w:r>
      <w:r w:rsidRPr="00905A0F">
        <w:rPr>
          <w:b/>
          <w:bCs/>
          <w:color w:val="008080"/>
          <w:sz w:val="36"/>
          <w:szCs w:val="32"/>
        </w:rPr>
        <w:t xml:space="preserve">dministratif et </w:t>
      </w:r>
      <w:r>
        <w:rPr>
          <w:b/>
          <w:bCs/>
          <w:color w:val="008080"/>
          <w:sz w:val="36"/>
          <w:szCs w:val="32"/>
        </w:rPr>
        <w:t>f</w:t>
      </w:r>
      <w:r w:rsidRPr="00905A0F">
        <w:rPr>
          <w:b/>
          <w:bCs/>
          <w:color w:val="008080"/>
          <w:sz w:val="36"/>
          <w:szCs w:val="32"/>
        </w:rPr>
        <w:t>inancier</w:t>
      </w:r>
      <w:r w:rsidR="00650EF2">
        <w:rPr>
          <w:b/>
          <w:bCs/>
          <w:color w:val="008080"/>
          <w:sz w:val="36"/>
          <w:szCs w:val="32"/>
        </w:rPr>
        <w:t xml:space="preserve"> H/F</w:t>
      </w:r>
    </w:p>
    <w:p w:rsidR="00905A0F" w:rsidRDefault="00905A0F" w:rsidP="00905A0F">
      <w:pPr>
        <w:ind w:right="-283"/>
        <w:jc w:val="both"/>
        <w:rPr>
          <w:rFonts w:ascii="Myriad Pro" w:hAnsi="Myriad Pro"/>
          <w:b/>
          <w:bCs/>
          <w:color w:val="808080"/>
        </w:rPr>
      </w:pPr>
    </w:p>
    <w:p w:rsidR="00905A0F" w:rsidRDefault="00905A0F" w:rsidP="00905A0F">
      <w:pPr>
        <w:ind w:right="-283"/>
        <w:jc w:val="both"/>
        <w:rPr>
          <w:rFonts w:ascii="Myriad Pro" w:hAnsi="Myriad Pro"/>
          <w:b/>
          <w:bCs/>
          <w:color w:val="808080"/>
        </w:rPr>
      </w:pPr>
    </w:p>
    <w:p w:rsidR="00905A0F" w:rsidRPr="00905A0F" w:rsidRDefault="00905A0F" w:rsidP="00905A0F">
      <w:pPr>
        <w:ind w:right="-283"/>
        <w:jc w:val="both"/>
        <w:rPr>
          <w:sz w:val="20"/>
        </w:rPr>
      </w:pPr>
      <w:r w:rsidRPr="00905A0F">
        <w:rPr>
          <w:rFonts w:ascii="Myriad Pro" w:hAnsi="Myriad Pro"/>
          <w:b/>
          <w:bCs/>
          <w:color w:val="808080"/>
        </w:rPr>
        <w:t>Le Conservatoire d’espaces naturels Rhône-Alpes</w:t>
      </w:r>
      <w:r w:rsidRPr="00B2159A">
        <w:rPr>
          <w:sz w:val="20"/>
        </w:rPr>
        <w:t xml:space="preserve"> recrute un</w:t>
      </w:r>
      <w:r>
        <w:rPr>
          <w:sz w:val="20"/>
        </w:rPr>
        <w:t>(e) responsable administratif et financier (</w:t>
      </w:r>
      <w:r w:rsidRPr="009B4B38">
        <w:rPr>
          <w:b/>
          <w:sz w:val="20"/>
        </w:rPr>
        <w:t>RAF</w:t>
      </w:r>
      <w:r>
        <w:rPr>
          <w:sz w:val="20"/>
        </w:rPr>
        <w:t xml:space="preserve">) </w:t>
      </w:r>
      <w:r w:rsidRPr="00B2159A">
        <w:rPr>
          <w:sz w:val="20"/>
        </w:rPr>
        <w:t xml:space="preserve">en charge de la </w:t>
      </w:r>
      <w:r w:rsidRPr="00B2159A">
        <w:rPr>
          <w:b/>
          <w:sz w:val="20"/>
        </w:rPr>
        <w:t xml:space="preserve">coordination du module Administration </w:t>
      </w:r>
      <w:r>
        <w:rPr>
          <w:b/>
          <w:sz w:val="20"/>
        </w:rPr>
        <w:t>f</w:t>
      </w:r>
      <w:r w:rsidRPr="00B2159A">
        <w:rPr>
          <w:b/>
          <w:sz w:val="20"/>
        </w:rPr>
        <w:t xml:space="preserve">inancière des </w:t>
      </w:r>
      <w:r>
        <w:rPr>
          <w:b/>
          <w:sz w:val="20"/>
        </w:rPr>
        <w:t>p</w:t>
      </w:r>
      <w:r w:rsidRPr="00B2159A">
        <w:rPr>
          <w:b/>
          <w:sz w:val="20"/>
        </w:rPr>
        <w:t>rojets</w:t>
      </w:r>
      <w:r>
        <w:rPr>
          <w:b/>
          <w:sz w:val="20"/>
        </w:rPr>
        <w:t xml:space="preserve"> </w:t>
      </w:r>
      <w:r w:rsidRPr="00B2159A">
        <w:rPr>
          <w:sz w:val="20"/>
        </w:rPr>
        <w:t xml:space="preserve">en </w:t>
      </w:r>
      <w:r>
        <w:rPr>
          <w:sz w:val="20"/>
        </w:rPr>
        <w:t>CDI avec la volonté d’ouvrir ce poste au premier trimestre 2022.</w:t>
      </w:r>
    </w:p>
    <w:p w:rsidR="00905A0F" w:rsidRPr="00905A0F" w:rsidRDefault="00905A0F" w:rsidP="00905A0F">
      <w:pPr>
        <w:spacing w:afterLines="60" w:after="144"/>
        <w:ind w:right="-283"/>
        <w:jc w:val="both"/>
        <w:rPr>
          <w:b/>
          <w:bCs/>
          <w:sz w:val="28"/>
          <w:u w:val="single"/>
        </w:rPr>
      </w:pPr>
      <w:r w:rsidRPr="00905A0F">
        <w:rPr>
          <w:b/>
          <w:bCs/>
          <w:sz w:val="28"/>
          <w:u w:val="single"/>
        </w:rPr>
        <w:t>Préambule :</w:t>
      </w:r>
    </w:p>
    <w:p w:rsidR="00905A0F" w:rsidRPr="00A14428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A14428">
        <w:rPr>
          <w:bCs/>
          <w:sz w:val="20"/>
        </w:rPr>
        <w:t>Association loi de 1901 regroupant collectivités territoriales, organismes</w:t>
      </w:r>
      <w:r>
        <w:rPr>
          <w:bCs/>
          <w:sz w:val="20"/>
        </w:rPr>
        <w:t xml:space="preserve"> </w:t>
      </w:r>
      <w:r w:rsidRPr="00A14428">
        <w:rPr>
          <w:bCs/>
          <w:sz w:val="20"/>
        </w:rPr>
        <w:t xml:space="preserve">qualifiés et adhérents, le </w:t>
      </w:r>
      <w:r>
        <w:rPr>
          <w:bCs/>
          <w:sz w:val="20"/>
        </w:rPr>
        <w:t>Conservatoire d’espaces naturels (</w:t>
      </w:r>
      <w:r w:rsidRPr="00A14428">
        <w:rPr>
          <w:bCs/>
          <w:sz w:val="20"/>
        </w:rPr>
        <w:t>CEN</w:t>
      </w:r>
      <w:r>
        <w:rPr>
          <w:bCs/>
          <w:sz w:val="20"/>
        </w:rPr>
        <w:t>) Rhône-Alpes</w:t>
      </w:r>
      <w:r w:rsidRPr="00A14428">
        <w:rPr>
          <w:bCs/>
          <w:sz w:val="20"/>
        </w:rPr>
        <w:t xml:space="preserve"> a pour mission de préserver </w:t>
      </w:r>
      <w:r>
        <w:rPr>
          <w:bCs/>
          <w:sz w:val="20"/>
        </w:rPr>
        <w:t xml:space="preserve">le patrimoine naturel </w:t>
      </w:r>
      <w:r w:rsidRPr="00A14428">
        <w:rPr>
          <w:bCs/>
          <w:sz w:val="20"/>
        </w:rPr>
        <w:t>de</w:t>
      </w:r>
      <w:r>
        <w:rPr>
          <w:bCs/>
          <w:sz w:val="20"/>
        </w:rPr>
        <w:t xml:space="preserve"> la Région en intervenant d</w:t>
      </w:r>
      <w:r w:rsidRPr="00A14428">
        <w:rPr>
          <w:bCs/>
          <w:sz w:val="20"/>
        </w:rPr>
        <w:t>ans la gestion des sites naturels,</w:t>
      </w:r>
      <w:r>
        <w:rPr>
          <w:bCs/>
          <w:sz w:val="20"/>
        </w:rPr>
        <w:t xml:space="preserve"> d</w:t>
      </w:r>
      <w:r w:rsidRPr="00A14428">
        <w:rPr>
          <w:bCs/>
          <w:sz w:val="20"/>
        </w:rPr>
        <w:t>ans l’appui ou le conseil aux collectivités</w:t>
      </w:r>
      <w:r>
        <w:rPr>
          <w:bCs/>
          <w:sz w:val="20"/>
        </w:rPr>
        <w:t xml:space="preserve"> et d</w:t>
      </w:r>
      <w:r w:rsidRPr="00A14428">
        <w:rPr>
          <w:bCs/>
          <w:sz w:val="20"/>
        </w:rPr>
        <w:t>ans la diffusion de savoir-faire et la mise en réseau des partenaires.</w:t>
      </w:r>
    </w:p>
    <w:p w:rsidR="00905A0F" w:rsidRPr="00A14428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A14428">
        <w:rPr>
          <w:bCs/>
          <w:sz w:val="20"/>
        </w:rPr>
        <w:t>Le CEN Rhône-Alpes regroupe une cinquantaine de salariés intervenant sur 5</w:t>
      </w:r>
      <w:r>
        <w:rPr>
          <w:bCs/>
          <w:sz w:val="20"/>
        </w:rPr>
        <w:t xml:space="preserve"> </w:t>
      </w:r>
      <w:r w:rsidRPr="00A14428">
        <w:rPr>
          <w:bCs/>
          <w:sz w:val="20"/>
        </w:rPr>
        <w:t>départements (01, 69, 42, 07, 26)</w:t>
      </w:r>
      <w:r>
        <w:rPr>
          <w:bCs/>
          <w:sz w:val="20"/>
        </w:rPr>
        <w:t xml:space="preserve"> et la Métropole de Lyon,</w:t>
      </w:r>
      <w:r w:rsidRPr="00A14428">
        <w:rPr>
          <w:bCs/>
          <w:sz w:val="20"/>
        </w:rPr>
        <w:t xml:space="preserve"> répartis sur 3 lieux de travail: </w:t>
      </w:r>
      <w:proofErr w:type="spellStart"/>
      <w:r w:rsidRPr="00A14428">
        <w:rPr>
          <w:bCs/>
          <w:sz w:val="20"/>
        </w:rPr>
        <w:t>Vourles</w:t>
      </w:r>
      <w:proofErr w:type="spellEnd"/>
      <w:r w:rsidRPr="00A14428">
        <w:rPr>
          <w:bCs/>
          <w:sz w:val="20"/>
        </w:rPr>
        <w:t xml:space="preserve"> (le siège),</w:t>
      </w:r>
      <w:r>
        <w:rPr>
          <w:bCs/>
          <w:sz w:val="20"/>
        </w:rPr>
        <w:t xml:space="preserve"> </w:t>
      </w:r>
      <w:proofErr w:type="spellStart"/>
      <w:r w:rsidRPr="00A14428">
        <w:rPr>
          <w:bCs/>
          <w:sz w:val="20"/>
        </w:rPr>
        <w:t>Charn</w:t>
      </w:r>
      <w:r>
        <w:rPr>
          <w:bCs/>
          <w:sz w:val="20"/>
        </w:rPr>
        <w:t>oz</w:t>
      </w:r>
      <w:proofErr w:type="spellEnd"/>
      <w:r>
        <w:rPr>
          <w:bCs/>
          <w:sz w:val="20"/>
        </w:rPr>
        <w:t xml:space="preserve">-sur-Ain et </w:t>
      </w:r>
      <w:proofErr w:type="spellStart"/>
      <w:r>
        <w:rPr>
          <w:bCs/>
          <w:sz w:val="20"/>
        </w:rPr>
        <w:t>Vogüé</w:t>
      </w:r>
      <w:proofErr w:type="spellEnd"/>
      <w:r>
        <w:rPr>
          <w:bCs/>
          <w:sz w:val="20"/>
        </w:rPr>
        <w:t xml:space="preserve"> en Ardèche. </w:t>
      </w:r>
      <w:r w:rsidRPr="00A14428">
        <w:rPr>
          <w:bCs/>
          <w:sz w:val="20"/>
        </w:rPr>
        <w:t>Le CEN Rhône-Alpes gère plus de 160 sites</w:t>
      </w:r>
      <w:r>
        <w:rPr>
          <w:bCs/>
          <w:sz w:val="20"/>
        </w:rPr>
        <w:t xml:space="preserve"> </w:t>
      </w:r>
      <w:r w:rsidRPr="00A14428">
        <w:rPr>
          <w:bCs/>
          <w:sz w:val="20"/>
        </w:rPr>
        <w:t xml:space="preserve">soit près de 35 000 hectares préservés. Le ou la </w:t>
      </w:r>
      <w:r>
        <w:rPr>
          <w:bCs/>
          <w:sz w:val="20"/>
        </w:rPr>
        <w:t xml:space="preserve">responsable administratif et financier </w:t>
      </w:r>
      <w:r w:rsidRPr="00A14428">
        <w:rPr>
          <w:bCs/>
          <w:sz w:val="20"/>
        </w:rPr>
        <w:t>sera</w:t>
      </w:r>
      <w:r>
        <w:rPr>
          <w:bCs/>
          <w:sz w:val="20"/>
        </w:rPr>
        <w:t xml:space="preserve"> basé(</w:t>
      </w:r>
      <w:r w:rsidRPr="00A14428">
        <w:rPr>
          <w:bCs/>
          <w:sz w:val="20"/>
        </w:rPr>
        <w:t>e</w:t>
      </w:r>
      <w:r>
        <w:rPr>
          <w:bCs/>
          <w:sz w:val="20"/>
        </w:rPr>
        <w:t xml:space="preserve">) </w:t>
      </w:r>
      <w:r w:rsidRPr="00A14428">
        <w:rPr>
          <w:bCs/>
          <w:sz w:val="20"/>
        </w:rPr>
        <w:t xml:space="preserve">à </w:t>
      </w:r>
      <w:proofErr w:type="spellStart"/>
      <w:r w:rsidRPr="00A14428">
        <w:rPr>
          <w:bCs/>
          <w:sz w:val="20"/>
        </w:rPr>
        <w:t>Vourles</w:t>
      </w:r>
      <w:proofErr w:type="spellEnd"/>
      <w:r>
        <w:rPr>
          <w:bCs/>
          <w:sz w:val="20"/>
        </w:rPr>
        <w:t xml:space="preserve"> (69).</w:t>
      </w:r>
    </w:p>
    <w:p w:rsidR="0015410E" w:rsidRPr="0015410E" w:rsidRDefault="0015410E" w:rsidP="00905A0F">
      <w:pPr>
        <w:ind w:right="-283"/>
        <w:contextualSpacing/>
        <w:rPr>
          <w:rFonts w:ascii="Myriad Pro" w:hAnsi="Myriad Pro"/>
          <w:b/>
          <w:bCs/>
          <w:color w:val="76B82A"/>
          <w:sz w:val="24"/>
          <w:szCs w:val="24"/>
          <w:u w:val="single"/>
        </w:rPr>
      </w:pPr>
    </w:p>
    <w:p w:rsidR="008D083A" w:rsidRPr="00905A0F" w:rsidRDefault="00905A0F" w:rsidP="00905A0F">
      <w:pPr>
        <w:spacing w:afterLines="60" w:after="144"/>
        <w:ind w:right="-283"/>
        <w:jc w:val="both"/>
        <w:rPr>
          <w:b/>
          <w:bCs/>
          <w:sz w:val="28"/>
          <w:u w:val="single"/>
        </w:rPr>
      </w:pPr>
      <w:r w:rsidRPr="00905A0F">
        <w:rPr>
          <w:b/>
          <w:bCs/>
          <w:sz w:val="28"/>
          <w:u w:val="single"/>
        </w:rPr>
        <w:t>Le poste proposé</w:t>
      </w: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>Sous la responsabilité et en collaboration directe avec le directeur administratif et financier, vous êtes en charge</w:t>
      </w:r>
      <w:r>
        <w:rPr>
          <w:bCs/>
          <w:sz w:val="20"/>
        </w:rPr>
        <w:t xml:space="preserve"> </w:t>
      </w:r>
      <w:r w:rsidRPr="00305E42">
        <w:rPr>
          <w:bCs/>
          <w:sz w:val="20"/>
        </w:rPr>
        <w:t xml:space="preserve">de </w:t>
      </w:r>
      <w:r w:rsidRPr="00305E42">
        <w:rPr>
          <w:b/>
          <w:bCs/>
          <w:sz w:val="20"/>
        </w:rPr>
        <w:t>piloter le service gérant le financement des projets</w:t>
      </w:r>
      <w:r>
        <w:rPr>
          <w:bCs/>
          <w:sz w:val="20"/>
        </w:rPr>
        <w:t xml:space="preserve"> </w:t>
      </w:r>
      <w:r w:rsidRPr="00305E42">
        <w:rPr>
          <w:bCs/>
          <w:sz w:val="20"/>
        </w:rPr>
        <w:t>: demandes de subventions, demandes d'acompte</w:t>
      </w:r>
      <w:r>
        <w:rPr>
          <w:bCs/>
          <w:sz w:val="20"/>
        </w:rPr>
        <w:t>s</w:t>
      </w:r>
      <w:r w:rsidRPr="00305E42">
        <w:rPr>
          <w:bCs/>
          <w:sz w:val="20"/>
        </w:rPr>
        <w:t xml:space="preserve"> et d'avances, suivi du versement des soldes en fonction de l'aboutissement des projets, le tout en étroite collaboration avec les opérationnels</w:t>
      </w:r>
      <w:r>
        <w:rPr>
          <w:bCs/>
          <w:sz w:val="20"/>
        </w:rPr>
        <w:t>,</w:t>
      </w:r>
      <w:r w:rsidRPr="00305E42">
        <w:rPr>
          <w:bCs/>
          <w:sz w:val="20"/>
        </w:rPr>
        <w:t xml:space="preserve"> coordinateurs de territoires et chargés de projets.</w:t>
      </w: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>Lors de cette mission, vous produisez des états récapitulatifs, vous établissez des calculs de coûts en fonction des types de financeurs. Vous gérez les financements les plus importants.</w:t>
      </w: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>Vous êtes également en charge de </w:t>
      </w:r>
      <w:r w:rsidRPr="00305E42">
        <w:rPr>
          <w:b/>
          <w:bCs/>
          <w:sz w:val="20"/>
        </w:rPr>
        <w:t>l'élaboration, de l'amélioration des méthodes et des procédures administratives, financières</w:t>
      </w:r>
      <w:r w:rsidRPr="00305E42">
        <w:rPr>
          <w:bCs/>
          <w:sz w:val="20"/>
        </w:rPr>
        <w:t>, et du respect de celles-ci.</w:t>
      </w: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>Vous participez au montage financier des projets avec un objectif de simplification des coûts.</w:t>
      </w: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 xml:space="preserve">Un volet important du poste est </w:t>
      </w:r>
      <w:r w:rsidRPr="00305E42">
        <w:rPr>
          <w:b/>
          <w:bCs/>
          <w:sz w:val="20"/>
        </w:rPr>
        <w:t>la gestion des marchés publics</w:t>
      </w:r>
      <w:r w:rsidRPr="00305E42">
        <w:rPr>
          <w:bCs/>
          <w:sz w:val="20"/>
        </w:rPr>
        <w:t xml:space="preserve"> avec</w:t>
      </w:r>
      <w:r>
        <w:rPr>
          <w:bCs/>
          <w:sz w:val="20"/>
        </w:rPr>
        <w:t> :</w:t>
      </w:r>
    </w:p>
    <w:p w:rsidR="00905A0F" w:rsidRPr="00905A0F" w:rsidRDefault="00905A0F" w:rsidP="00905A0F">
      <w:pPr>
        <w:pStyle w:val="Paragraphedeliste"/>
        <w:numPr>
          <w:ilvl w:val="0"/>
          <w:numId w:val="14"/>
        </w:numPr>
        <w:spacing w:afterLines="60" w:after="144"/>
        <w:ind w:right="-283"/>
        <w:jc w:val="both"/>
        <w:rPr>
          <w:bCs/>
          <w:sz w:val="20"/>
        </w:rPr>
      </w:pPr>
      <w:r w:rsidRPr="00905A0F">
        <w:rPr>
          <w:b/>
          <w:bCs/>
          <w:sz w:val="20"/>
        </w:rPr>
        <w:t xml:space="preserve">l'animation de la stratégie d'achat </w:t>
      </w:r>
      <w:r w:rsidRPr="00905A0F">
        <w:rPr>
          <w:bCs/>
          <w:sz w:val="20"/>
        </w:rPr>
        <w:t>dans le respect des règles des marchés publics: analyse des prestations, lancement et suivi des marchés, recensement des besoins, mise en place d'accords-cadres.</w:t>
      </w:r>
    </w:p>
    <w:p w:rsidR="00905A0F" w:rsidRPr="00905A0F" w:rsidRDefault="00905A0F" w:rsidP="00905A0F">
      <w:pPr>
        <w:pStyle w:val="Paragraphedeliste"/>
        <w:numPr>
          <w:ilvl w:val="0"/>
          <w:numId w:val="14"/>
        </w:numPr>
        <w:spacing w:afterLines="60" w:after="144"/>
        <w:ind w:right="-283"/>
        <w:jc w:val="both"/>
        <w:rPr>
          <w:bCs/>
          <w:sz w:val="20"/>
        </w:rPr>
      </w:pPr>
      <w:r w:rsidRPr="00905A0F">
        <w:rPr>
          <w:b/>
          <w:bCs/>
          <w:sz w:val="20"/>
        </w:rPr>
        <w:t>la veille juridique liée aux marchés publics</w:t>
      </w:r>
      <w:r w:rsidRPr="00905A0F">
        <w:rPr>
          <w:bCs/>
          <w:sz w:val="20"/>
        </w:rPr>
        <w:t xml:space="preserve"> dans un souci d'optimisation des méthodes</w:t>
      </w:r>
    </w:p>
    <w:p w:rsidR="00905A0F" w:rsidRDefault="00905A0F" w:rsidP="00905A0F">
      <w:pPr>
        <w:spacing w:afterLines="60" w:after="144"/>
        <w:ind w:right="-283"/>
        <w:jc w:val="both"/>
        <w:rPr>
          <w:bCs/>
          <w:sz w:val="20"/>
        </w:rPr>
      </w:pP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>Pour vous accompagner dans ces différentes missions, vous travaillez avec actuellement 2 collaborateurs qui vous sont hiérarchiquement rattachés, vous pilotez les outils de gestion mis à votre disposition et anticipez les caducités administratives.</w:t>
      </w:r>
    </w:p>
    <w:p w:rsidR="00905A0F" w:rsidRDefault="00905A0F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br w:type="page"/>
      </w:r>
    </w:p>
    <w:p w:rsidR="0066393C" w:rsidRDefault="0066393C" w:rsidP="00905A0F">
      <w:pPr>
        <w:spacing w:afterLines="60" w:after="144"/>
        <w:ind w:right="-283"/>
        <w:jc w:val="both"/>
        <w:rPr>
          <w:b/>
          <w:bCs/>
          <w:sz w:val="28"/>
          <w:u w:val="single"/>
        </w:rPr>
      </w:pPr>
    </w:p>
    <w:p w:rsidR="00905A0F" w:rsidRPr="00305E42" w:rsidRDefault="00905A0F" w:rsidP="00905A0F">
      <w:pPr>
        <w:spacing w:afterLines="60" w:after="144"/>
        <w:ind w:right="-283"/>
        <w:jc w:val="both"/>
        <w:rPr>
          <w:b/>
          <w:bCs/>
          <w:sz w:val="28"/>
          <w:u w:val="single"/>
        </w:rPr>
      </w:pPr>
      <w:r w:rsidRPr="00305E42">
        <w:rPr>
          <w:b/>
          <w:bCs/>
          <w:sz w:val="28"/>
          <w:u w:val="single"/>
        </w:rPr>
        <w:t>Vous êtes ...</w:t>
      </w: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>Issu(e) d'une formation type DCG/DSCG, école de commerce, master spécialisation comptabilité/gestion ou CCA, vous avez une expérience de 5 ans en comptabilité/gestion financière et si possible, vous avez travaillé en cabinet d'expertise comptable.</w:t>
      </w: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>La connaissance du milieu associatif, des marchés publics est également très appréciée de même que la connaissance du financement par subventions et qu'une expérience en contrôle de gestion.</w:t>
      </w: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>Il est nécessaire sur ce poste d'avoir une réelle aisance sur les outils informatiques (logiciels comptables, logiciels de gestion de projets) et bien entendu Excel.</w:t>
      </w: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>Vous appréciez le travail d'équipe, vous êtes un bon négociateur et vous avez le sens du contact.</w:t>
      </w: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>Réactif, disponible, avec le sens de la confidentialité, vous souhaitez vous investir sur différents projets en lien avec l'environnement, la biodiversité, le développement durable.</w:t>
      </w:r>
    </w:p>
    <w:p w:rsidR="00905A0F" w:rsidRPr="00305E42" w:rsidRDefault="00905A0F" w:rsidP="00905A0F">
      <w:pPr>
        <w:spacing w:afterLines="60" w:after="144"/>
        <w:ind w:right="-283"/>
        <w:jc w:val="both"/>
        <w:rPr>
          <w:bCs/>
          <w:sz w:val="20"/>
        </w:rPr>
      </w:pPr>
      <w:r w:rsidRPr="00305E42">
        <w:rPr>
          <w:bCs/>
          <w:sz w:val="20"/>
        </w:rPr>
        <w:t>Au-delà de l'intérêt du poste et de la structure, vous bénéficiez des avantages suivants</w:t>
      </w:r>
      <w:r>
        <w:rPr>
          <w:bCs/>
          <w:sz w:val="20"/>
        </w:rPr>
        <w:t xml:space="preserve"> </w:t>
      </w:r>
      <w:r w:rsidRPr="00305E42">
        <w:rPr>
          <w:bCs/>
          <w:sz w:val="20"/>
        </w:rPr>
        <w:t>:</w:t>
      </w:r>
    </w:p>
    <w:p w:rsidR="00905A0F" w:rsidRDefault="00905A0F" w:rsidP="00905A0F">
      <w:pPr>
        <w:pStyle w:val="Paragraphedeliste"/>
        <w:numPr>
          <w:ilvl w:val="0"/>
          <w:numId w:val="15"/>
        </w:numPr>
        <w:spacing w:afterLines="60" w:after="144"/>
        <w:ind w:right="-283"/>
        <w:jc w:val="both"/>
        <w:rPr>
          <w:bCs/>
          <w:sz w:val="20"/>
        </w:rPr>
      </w:pPr>
      <w:r w:rsidRPr="00905A0F">
        <w:rPr>
          <w:bCs/>
          <w:sz w:val="20"/>
        </w:rPr>
        <w:t xml:space="preserve">Un statut cadre, </w:t>
      </w:r>
    </w:p>
    <w:p w:rsidR="00905A0F" w:rsidRDefault="00905A0F" w:rsidP="00905A0F">
      <w:pPr>
        <w:pStyle w:val="Paragraphedeliste"/>
        <w:numPr>
          <w:ilvl w:val="0"/>
          <w:numId w:val="15"/>
        </w:numPr>
        <w:spacing w:afterLines="60" w:after="144"/>
        <w:ind w:right="-283"/>
        <w:jc w:val="both"/>
        <w:rPr>
          <w:bCs/>
          <w:sz w:val="20"/>
        </w:rPr>
      </w:pPr>
      <w:r w:rsidRPr="00905A0F">
        <w:rPr>
          <w:bCs/>
          <w:sz w:val="20"/>
        </w:rPr>
        <w:t xml:space="preserve">des tickets restaurants et chèques cadeaux, </w:t>
      </w:r>
    </w:p>
    <w:p w:rsidR="00905A0F" w:rsidRDefault="00905A0F" w:rsidP="00905A0F">
      <w:pPr>
        <w:pStyle w:val="Paragraphedeliste"/>
        <w:numPr>
          <w:ilvl w:val="0"/>
          <w:numId w:val="15"/>
        </w:numPr>
        <w:spacing w:afterLines="60" w:after="144"/>
        <w:ind w:right="-283"/>
        <w:jc w:val="both"/>
        <w:rPr>
          <w:bCs/>
          <w:sz w:val="20"/>
        </w:rPr>
      </w:pPr>
      <w:r w:rsidRPr="00905A0F">
        <w:rPr>
          <w:bCs/>
          <w:sz w:val="20"/>
        </w:rPr>
        <w:t xml:space="preserve">RTT, </w:t>
      </w:r>
    </w:p>
    <w:p w:rsidR="00905A0F" w:rsidRDefault="00905A0F" w:rsidP="00905A0F">
      <w:pPr>
        <w:pStyle w:val="Paragraphedeliste"/>
        <w:numPr>
          <w:ilvl w:val="0"/>
          <w:numId w:val="15"/>
        </w:numPr>
        <w:spacing w:afterLines="60" w:after="144"/>
        <w:ind w:right="-283"/>
        <w:jc w:val="both"/>
        <w:rPr>
          <w:bCs/>
          <w:sz w:val="20"/>
        </w:rPr>
      </w:pPr>
      <w:r w:rsidRPr="00905A0F">
        <w:rPr>
          <w:bCs/>
          <w:sz w:val="20"/>
        </w:rPr>
        <w:t xml:space="preserve">compte épargne temps/PERCO, prévoyance </w:t>
      </w:r>
    </w:p>
    <w:p w:rsidR="00905A0F" w:rsidRDefault="00905A0F" w:rsidP="00905A0F">
      <w:pPr>
        <w:pStyle w:val="Paragraphedeliste"/>
        <w:numPr>
          <w:ilvl w:val="0"/>
          <w:numId w:val="15"/>
        </w:numPr>
        <w:spacing w:afterLines="60" w:after="144"/>
        <w:ind w:right="-283"/>
        <w:jc w:val="both"/>
        <w:rPr>
          <w:bCs/>
          <w:sz w:val="20"/>
        </w:rPr>
      </w:pPr>
      <w:r w:rsidRPr="00905A0F">
        <w:rPr>
          <w:bCs/>
          <w:sz w:val="20"/>
        </w:rPr>
        <w:t xml:space="preserve">complémentaire santé, </w:t>
      </w:r>
    </w:p>
    <w:p w:rsidR="00905A0F" w:rsidRPr="00905A0F" w:rsidRDefault="00905A0F" w:rsidP="00905A0F">
      <w:pPr>
        <w:pStyle w:val="Paragraphedeliste"/>
        <w:numPr>
          <w:ilvl w:val="0"/>
          <w:numId w:val="15"/>
        </w:numPr>
        <w:spacing w:afterLines="60" w:after="144"/>
        <w:ind w:right="-283"/>
        <w:jc w:val="both"/>
        <w:rPr>
          <w:bCs/>
          <w:sz w:val="20"/>
        </w:rPr>
      </w:pPr>
      <w:r w:rsidRPr="00905A0F">
        <w:rPr>
          <w:bCs/>
          <w:sz w:val="20"/>
        </w:rPr>
        <w:t>véhicule de service à disposition.</w:t>
      </w:r>
    </w:p>
    <w:p w:rsidR="00905A0F" w:rsidRDefault="00905A0F" w:rsidP="00905A0F">
      <w:pPr>
        <w:spacing w:afterLines="60" w:after="144"/>
        <w:ind w:right="-283"/>
        <w:rPr>
          <w:bCs/>
          <w:sz w:val="20"/>
        </w:rPr>
      </w:pPr>
    </w:p>
    <w:p w:rsidR="00905A0F" w:rsidRPr="00305E42" w:rsidRDefault="00905A0F" w:rsidP="00905A0F">
      <w:pPr>
        <w:spacing w:afterLines="60" w:after="144"/>
        <w:ind w:right="-283"/>
        <w:rPr>
          <w:bCs/>
          <w:sz w:val="20"/>
        </w:rPr>
      </w:pPr>
      <w:r w:rsidRPr="00305E42">
        <w:rPr>
          <w:bCs/>
          <w:sz w:val="20"/>
        </w:rPr>
        <w:t>Ce poste vous correspond? N'hésitez pas à nous adresser votre profil à l'adresse suivante</w:t>
      </w:r>
      <w:r w:rsidR="009A66AA">
        <w:rPr>
          <w:bCs/>
          <w:sz w:val="20"/>
        </w:rPr>
        <w:t xml:space="preserve"> </w:t>
      </w:r>
      <w:bookmarkStart w:id="0" w:name="_GoBack"/>
      <w:bookmarkEnd w:id="0"/>
      <w:r w:rsidRPr="00305E42">
        <w:rPr>
          <w:bCs/>
          <w:sz w:val="20"/>
        </w:rPr>
        <w:t xml:space="preserve">: </w:t>
      </w:r>
      <w:r>
        <w:rPr>
          <w:bCs/>
          <w:sz w:val="20"/>
        </w:rPr>
        <w:br/>
      </w:r>
      <w:hyperlink r:id="rId8" w:tgtFrame="_blank" w:history="1">
        <w:r w:rsidRPr="00905A0F">
          <w:rPr>
            <w:b/>
            <w:bCs/>
            <w:i/>
            <w:sz w:val="24"/>
          </w:rPr>
          <w:t>ddoulcet@inopia-finance.com</w:t>
        </w:r>
      </w:hyperlink>
      <w:r>
        <w:rPr>
          <w:bCs/>
          <w:sz w:val="20"/>
        </w:rPr>
        <w:br/>
        <w:t>C</w:t>
      </w:r>
      <w:r w:rsidRPr="00305E42">
        <w:rPr>
          <w:bCs/>
          <w:sz w:val="20"/>
        </w:rPr>
        <w:t>haque candidature sera étudiée avec la plus grande attention.</w:t>
      </w:r>
    </w:p>
    <w:p w:rsidR="00794B29" w:rsidRPr="00905A0F" w:rsidRDefault="00794B29" w:rsidP="00905A0F">
      <w:pPr>
        <w:spacing w:afterLines="60" w:after="144"/>
        <w:ind w:right="-283"/>
        <w:jc w:val="both"/>
        <w:rPr>
          <w:bCs/>
          <w:sz w:val="20"/>
        </w:rPr>
      </w:pPr>
    </w:p>
    <w:sectPr w:rsidR="00794B29" w:rsidRPr="00905A0F" w:rsidSect="00905A0F">
      <w:headerReference w:type="default" r:id="rId9"/>
      <w:pgSz w:w="11906" w:h="16838"/>
      <w:pgMar w:top="212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B2" w:rsidRDefault="00D705B2" w:rsidP="00F35443">
      <w:pPr>
        <w:spacing w:after="0" w:line="240" w:lineRule="auto"/>
      </w:pPr>
      <w:r>
        <w:separator/>
      </w:r>
    </w:p>
  </w:endnote>
  <w:endnote w:type="continuationSeparator" w:id="0">
    <w:p w:rsidR="00D705B2" w:rsidRDefault="00D705B2" w:rsidP="00F3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B2" w:rsidRDefault="00D705B2" w:rsidP="00F35443">
      <w:pPr>
        <w:spacing w:after="0" w:line="240" w:lineRule="auto"/>
      </w:pPr>
      <w:r>
        <w:separator/>
      </w:r>
    </w:p>
  </w:footnote>
  <w:footnote w:type="continuationSeparator" w:id="0">
    <w:p w:rsidR="00D705B2" w:rsidRDefault="00D705B2" w:rsidP="00F3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40" w:rsidRDefault="008D08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-38735</wp:posOffset>
          </wp:positionV>
          <wp:extent cx="7620000" cy="1671320"/>
          <wp:effectExtent l="19050" t="0" r="0" b="0"/>
          <wp:wrapThrough wrapText="bothSides">
            <wp:wrapPolygon edited="0">
              <wp:start x="16848" y="0"/>
              <wp:lineTo x="15606" y="246"/>
              <wp:lineTo x="10908" y="3201"/>
              <wp:lineTo x="9450" y="5416"/>
              <wp:lineTo x="7344" y="7632"/>
              <wp:lineTo x="4536" y="11571"/>
              <wp:lineTo x="-54" y="21173"/>
              <wp:lineTo x="-54" y="21419"/>
              <wp:lineTo x="216" y="21419"/>
              <wp:lineTo x="270" y="21419"/>
              <wp:lineTo x="918" y="19696"/>
              <wp:lineTo x="972" y="19696"/>
              <wp:lineTo x="2808" y="15757"/>
              <wp:lineTo x="2862" y="15757"/>
              <wp:lineTo x="5076" y="11818"/>
              <wp:lineTo x="5130" y="11818"/>
              <wp:lineTo x="7938" y="7878"/>
              <wp:lineTo x="8100" y="7878"/>
              <wp:lineTo x="11664" y="4185"/>
              <wp:lineTo x="11664" y="3939"/>
              <wp:lineTo x="21600" y="1231"/>
              <wp:lineTo x="21600" y="246"/>
              <wp:lineTo x="20412" y="0"/>
              <wp:lineTo x="16848" y="0"/>
            </wp:wrapPolygon>
          </wp:wrapThrough>
          <wp:docPr id="11" name="Image 11" descr="Courbe seule - VE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rbe seule - VER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67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-278130</wp:posOffset>
          </wp:positionV>
          <wp:extent cx="2369820" cy="832485"/>
          <wp:effectExtent l="0" t="0" r="0" b="0"/>
          <wp:wrapNone/>
          <wp:docPr id="12" name="Image 12" descr="CEN-Rhône-Alpes-Logo-pour-Tête-de-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-Rhône-Alpes-Logo-pour-Tête-de-Let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5740" w:rsidRDefault="00DD57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7F6E"/>
    <w:multiLevelType w:val="hybridMultilevel"/>
    <w:tmpl w:val="35546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8BA"/>
    <w:multiLevelType w:val="hybridMultilevel"/>
    <w:tmpl w:val="8E40B3CA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ACA0B86"/>
    <w:multiLevelType w:val="hybridMultilevel"/>
    <w:tmpl w:val="88B2AA96"/>
    <w:lvl w:ilvl="0" w:tplc="040C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13596A0D"/>
    <w:multiLevelType w:val="hybridMultilevel"/>
    <w:tmpl w:val="782E2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70EA"/>
    <w:multiLevelType w:val="hybridMultilevel"/>
    <w:tmpl w:val="2D0EE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2C8"/>
    <w:multiLevelType w:val="hybridMultilevel"/>
    <w:tmpl w:val="59A8D5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516B2"/>
    <w:multiLevelType w:val="hybridMultilevel"/>
    <w:tmpl w:val="106077C4"/>
    <w:lvl w:ilvl="0" w:tplc="997004D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506B"/>
    <w:multiLevelType w:val="hybridMultilevel"/>
    <w:tmpl w:val="35546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95785"/>
    <w:multiLevelType w:val="hybridMultilevel"/>
    <w:tmpl w:val="ECCE36A8"/>
    <w:lvl w:ilvl="0" w:tplc="7C647F62">
      <w:numFmt w:val="bullet"/>
      <w:lvlText w:val="-"/>
      <w:lvlJc w:val="left"/>
      <w:pPr>
        <w:ind w:left="24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9" w15:restartNumberingAfterBreak="0">
    <w:nsid w:val="47A83FC5"/>
    <w:multiLevelType w:val="hybridMultilevel"/>
    <w:tmpl w:val="738ACFA0"/>
    <w:lvl w:ilvl="0" w:tplc="C63C8E6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F94486"/>
    <w:multiLevelType w:val="hybridMultilevel"/>
    <w:tmpl w:val="4E42C29C"/>
    <w:lvl w:ilvl="0" w:tplc="AA9A4C9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277C7"/>
    <w:multiLevelType w:val="hybridMultilevel"/>
    <w:tmpl w:val="AC2EC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12FB2"/>
    <w:multiLevelType w:val="hybridMultilevel"/>
    <w:tmpl w:val="029ECA1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D112366"/>
    <w:multiLevelType w:val="hybridMultilevel"/>
    <w:tmpl w:val="926A6F52"/>
    <w:lvl w:ilvl="0" w:tplc="AA9A4C9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596E"/>
    <w:multiLevelType w:val="hybridMultilevel"/>
    <w:tmpl w:val="10FAA1E2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F7"/>
    <w:rsid w:val="0001568C"/>
    <w:rsid w:val="00020824"/>
    <w:rsid w:val="00073DD9"/>
    <w:rsid w:val="00077D06"/>
    <w:rsid w:val="00091E0B"/>
    <w:rsid w:val="000A0F39"/>
    <w:rsid w:val="000A230F"/>
    <w:rsid w:val="000F1604"/>
    <w:rsid w:val="0015410E"/>
    <w:rsid w:val="00155969"/>
    <w:rsid w:val="001564E9"/>
    <w:rsid w:val="001C6EAA"/>
    <w:rsid w:val="00225177"/>
    <w:rsid w:val="00247B63"/>
    <w:rsid w:val="002A3A18"/>
    <w:rsid w:val="002A47F7"/>
    <w:rsid w:val="002E0234"/>
    <w:rsid w:val="00322F29"/>
    <w:rsid w:val="00325B48"/>
    <w:rsid w:val="0034105B"/>
    <w:rsid w:val="00351225"/>
    <w:rsid w:val="0038410A"/>
    <w:rsid w:val="003E381C"/>
    <w:rsid w:val="0040637D"/>
    <w:rsid w:val="0045328F"/>
    <w:rsid w:val="0046144B"/>
    <w:rsid w:val="00462AE3"/>
    <w:rsid w:val="004649FE"/>
    <w:rsid w:val="00474AF7"/>
    <w:rsid w:val="0048326C"/>
    <w:rsid w:val="00485968"/>
    <w:rsid w:val="004B5F17"/>
    <w:rsid w:val="004B69A3"/>
    <w:rsid w:val="004E0DA3"/>
    <w:rsid w:val="0050721A"/>
    <w:rsid w:val="00516FB8"/>
    <w:rsid w:val="0053682A"/>
    <w:rsid w:val="00563699"/>
    <w:rsid w:val="00563AED"/>
    <w:rsid w:val="005B7D12"/>
    <w:rsid w:val="005E6C00"/>
    <w:rsid w:val="00623D11"/>
    <w:rsid w:val="00650EF2"/>
    <w:rsid w:val="00661FCD"/>
    <w:rsid w:val="0066393C"/>
    <w:rsid w:val="00673E78"/>
    <w:rsid w:val="00680852"/>
    <w:rsid w:val="00683B20"/>
    <w:rsid w:val="00695BDC"/>
    <w:rsid w:val="006A116B"/>
    <w:rsid w:val="006B506B"/>
    <w:rsid w:val="006E3B0C"/>
    <w:rsid w:val="006F5229"/>
    <w:rsid w:val="006F6BA3"/>
    <w:rsid w:val="00711D61"/>
    <w:rsid w:val="00712099"/>
    <w:rsid w:val="00717E49"/>
    <w:rsid w:val="0074618C"/>
    <w:rsid w:val="00746E75"/>
    <w:rsid w:val="00771164"/>
    <w:rsid w:val="00786CCE"/>
    <w:rsid w:val="00787FAE"/>
    <w:rsid w:val="00790A0F"/>
    <w:rsid w:val="00794B29"/>
    <w:rsid w:val="007B53EE"/>
    <w:rsid w:val="007D00DB"/>
    <w:rsid w:val="007F75DF"/>
    <w:rsid w:val="008519A6"/>
    <w:rsid w:val="00853B23"/>
    <w:rsid w:val="00880F65"/>
    <w:rsid w:val="0089518A"/>
    <w:rsid w:val="008B355A"/>
    <w:rsid w:val="008D083A"/>
    <w:rsid w:val="008D1FE5"/>
    <w:rsid w:val="008E0051"/>
    <w:rsid w:val="008E62E4"/>
    <w:rsid w:val="008E6B34"/>
    <w:rsid w:val="00905A0F"/>
    <w:rsid w:val="009164C0"/>
    <w:rsid w:val="009457E0"/>
    <w:rsid w:val="009563BC"/>
    <w:rsid w:val="009833C3"/>
    <w:rsid w:val="00991D1F"/>
    <w:rsid w:val="009A66AA"/>
    <w:rsid w:val="009A7B89"/>
    <w:rsid w:val="009B0D8E"/>
    <w:rsid w:val="009F103E"/>
    <w:rsid w:val="00A016E1"/>
    <w:rsid w:val="00A45704"/>
    <w:rsid w:val="00A52342"/>
    <w:rsid w:val="00A60316"/>
    <w:rsid w:val="00A73AB4"/>
    <w:rsid w:val="00AB3BBC"/>
    <w:rsid w:val="00AB3E77"/>
    <w:rsid w:val="00AB5033"/>
    <w:rsid w:val="00AC2033"/>
    <w:rsid w:val="00AC4A06"/>
    <w:rsid w:val="00B1339B"/>
    <w:rsid w:val="00B33D11"/>
    <w:rsid w:val="00B37F58"/>
    <w:rsid w:val="00B40B71"/>
    <w:rsid w:val="00B54AD5"/>
    <w:rsid w:val="00B73370"/>
    <w:rsid w:val="00B77D02"/>
    <w:rsid w:val="00B94A7B"/>
    <w:rsid w:val="00BB4B1E"/>
    <w:rsid w:val="00BD7308"/>
    <w:rsid w:val="00BF12F8"/>
    <w:rsid w:val="00BF345C"/>
    <w:rsid w:val="00BF7E2B"/>
    <w:rsid w:val="00C162AE"/>
    <w:rsid w:val="00C17313"/>
    <w:rsid w:val="00C31DF0"/>
    <w:rsid w:val="00C3490F"/>
    <w:rsid w:val="00C51851"/>
    <w:rsid w:val="00C65F62"/>
    <w:rsid w:val="00C86D22"/>
    <w:rsid w:val="00C96F19"/>
    <w:rsid w:val="00CB0419"/>
    <w:rsid w:val="00CB5D87"/>
    <w:rsid w:val="00CF1BF0"/>
    <w:rsid w:val="00D10D2A"/>
    <w:rsid w:val="00D215CF"/>
    <w:rsid w:val="00D24224"/>
    <w:rsid w:val="00D31DF2"/>
    <w:rsid w:val="00D546A8"/>
    <w:rsid w:val="00D705B2"/>
    <w:rsid w:val="00D82C42"/>
    <w:rsid w:val="00DA51CD"/>
    <w:rsid w:val="00DB5B0B"/>
    <w:rsid w:val="00DD5740"/>
    <w:rsid w:val="00E31229"/>
    <w:rsid w:val="00E44A9C"/>
    <w:rsid w:val="00E50FEB"/>
    <w:rsid w:val="00E52F7A"/>
    <w:rsid w:val="00E65EA0"/>
    <w:rsid w:val="00E67E1E"/>
    <w:rsid w:val="00E81349"/>
    <w:rsid w:val="00E8241B"/>
    <w:rsid w:val="00E8626D"/>
    <w:rsid w:val="00ED73CE"/>
    <w:rsid w:val="00EE7749"/>
    <w:rsid w:val="00F1602E"/>
    <w:rsid w:val="00F35443"/>
    <w:rsid w:val="00F51F34"/>
    <w:rsid w:val="00F5412C"/>
    <w:rsid w:val="00F572B7"/>
    <w:rsid w:val="00FD482A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6B0CF-7137-4E35-8456-10BF96EC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0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54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544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354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544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44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1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D08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D083A"/>
    <w:rPr>
      <w:rFonts w:ascii="Times New Roman" w:eastAsia="Times New Roman" w:hAnsi="Times New Roman"/>
      <w:b/>
      <w:sz w:val="24"/>
    </w:rPr>
  </w:style>
  <w:style w:type="paragraph" w:customStyle="1" w:styleId="sous-titredelanote">
    <w:name w:val="sous-titre de la note"/>
    <w:basedOn w:val="Normal"/>
    <w:link w:val="sous-titredelanoteCar"/>
    <w:rsid w:val="008D083A"/>
    <w:pPr>
      <w:spacing w:before="120" w:after="0" w:line="240" w:lineRule="auto"/>
      <w:jc w:val="both"/>
    </w:pPr>
    <w:rPr>
      <w:rFonts w:ascii="Myriad Pro" w:eastAsia="Times New Roman" w:hAnsi="Myriad Pro"/>
      <w:color w:val="007C6A"/>
      <w:sz w:val="36"/>
      <w:szCs w:val="20"/>
      <w:lang w:eastAsia="fr-FR"/>
    </w:rPr>
  </w:style>
  <w:style w:type="paragraph" w:customStyle="1" w:styleId="TITRE">
    <w:name w:val="TITRE"/>
    <w:basedOn w:val="Normal"/>
    <w:link w:val="TITRECar"/>
    <w:qFormat/>
    <w:rsid w:val="008D083A"/>
    <w:pPr>
      <w:spacing w:after="0" w:line="240" w:lineRule="auto"/>
      <w:contextualSpacing/>
      <w:jc w:val="center"/>
      <w:outlineLvl w:val="0"/>
    </w:pPr>
    <w:rPr>
      <w:rFonts w:ascii="Myriad Pro" w:eastAsia="Times New Roman" w:hAnsi="Myriad Pro"/>
      <w:color w:val="76B82A"/>
      <w:sz w:val="56"/>
      <w:szCs w:val="56"/>
      <w:lang w:eastAsia="fr-FR"/>
    </w:rPr>
  </w:style>
  <w:style w:type="paragraph" w:customStyle="1" w:styleId="Datederunion">
    <w:name w:val="Date de réunion"/>
    <w:basedOn w:val="sous-titredelanote"/>
    <w:link w:val="DatederunionCar"/>
    <w:qFormat/>
    <w:rsid w:val="008D083A"/>
    <w:pPr>
      <w:spacing w:before="0"/>
      <w:contextualSpacing/>
      <w:jc w:val="right"/>
      <w:outlineLvl w:val="0"/>
    </w:pPr>
    <w:rPr>
      <w:color w:val="76B82A"/>
      <w:sz w:val="28"/>
      <w:szCs w:val="28"/>
    </w:rPr>
  </w:style>
  <w:style w:type="character" w:customStyle="1" w:styleId="TITRECar">
    <w:name w:val="TITRE Car"/>
    <w:link w:val="TITRE"/>
    <w:rsid w:val="008D083A"/>
    <w:rPr>
      <w:rFonts w:ascii="Myriad Pro" w:eastAsia="Times New Roman" w:hAnsi="Myriad Pro"/>
      <w:color w:val="76B82A"/>
      <w:sz w:val="56"/>
      <w:szCs w:val="56"/>
    </w:rPr>
  </w:style>
  <w:style w:type="character" w:customStyle="1" w:styleId="sous-titredelanoteCar">
    <w:name w:val="sous-titre de la note Car"/>
    <w:link w:val="sous-titredelanote"/>
    <w:rsid w:val="008D083A"/>
    <w:rPr>
      <w:rFonts w:ascii="Myriad Pro" w:eastAsia="Times New Roman" w:hAnsi="Myriad Pro"/>
      <w:color w:val="007C6A"/>
      <w:sz w:val="36"/>
    </w:rPr>
  </w:style>
  <w:style w:type="character" w:customStyle="1" w:styleId="DatederunionCar">
    <w:name w:val="Date de réunion Car"/>
    <w:basedOn w:val="sous-titredelanoteCar"/>
    <w:link w:val="Datederunion"/>
    <w:rsid w:val="008D083A"/>
    <w:rPr>
      <w:rFonts w:ascii="Myriad Pro" w:eastAsia="Times New Roman" w:hAnsi="Myriad Pro"/>
      <w:color w:val="76B82A"/>
      <w:sz w:val="28"/>
      <w:szCs w:val="28"/>
    </w:rPr>
  </w:style>
  <w:style w:type="paragraph" w:customStyle="1" w:styleId="SOUS-TITRE">
    <w:name w:val="SOUS-TITRE"/>
    <w:basedOn w:val="Normal"/>
    <w:link w:val="SOUS-TITRECar"/>
    <w:qFormat/>
    <w:rsid w:val="008D083A"/>
    <w:pPr>
      <w:spacing w:after="0" w:line="240" w:lineRule="auto"/>
      <w:contextualSpacing/>
      <w:jc w:val="both"/>
    </w:pPr>
    <w:rPr>
      <w:rFonts w:ascii="Myriad Pro" w:eastAsia="Times New Roman" w:hAnsi="Myriad Pro"/>
      <w:b/>
      <w:bCs/>
      <w:color w:val="76B82A"/>
      <w:sz w:val="24"/>
      <w:szCs w:val="24"/>
      <w:lang w:eastAsia="fr-FR"/>
    </w:rPr>
  </w:style>
  <w:style w:type="character" w:customStyle="1" w:styleId="SOUS-TITRECar">
    <w:name w:val="SOUS-TITRE Car"/>
    <w:link w:val="SOUS-TITRE"/>
    <w:rsid w:val="008D083A"/>
    <w:rPr>
      <w:rFonts w:ascii="Myriad Pro" w:eastAsia="Times New Roman" w:hAnsi="Myriad Pro"/>
      <w:b/>
      <w:bCs/>
      <w:color w:val="76B82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ulcet@inopia-fin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63DE-9C1D-4C53-923D-76E4696A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hcoquillart</dc:creator>
  <cp:lastModifiedBy>tempo</cp:lastModifiedBy>
  <cp:revision>4</cp:revision>
  <cp:lastPrinted>2013-08-21T14:48:00Z</cp:lastPrinted>
  <dcterms:created xsi:type="dcterms:W3CDTF">2021-12-13T13:22:00Z</dcterms:created>
  <dcterms:modified xsi:type="dcterms:W3CDTF">2021-12-13T13:23:00Z</dcterms:modified>
</cp:coreProperties>
</file>